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1AF7" w14:textId="77777777" w:rsidR="009E2468" w:rsidRDefault="009E2468">
      <w:r w:rsidRPr="0059582A">
        <w:rPr>
          <w:noProof/>
          <w:lang w:eastAsia="it-IT"/>
        </w:rPr>
        <w:drawing>
          <wp:inline distT="0" distB="0" distL="0" distR="0" wp14:anchorId="076C874B" wp14:editId="698F0FBA">
            <wp:extent cx="3238500" cy="1028700"/>
            <wp:effectExtent l="0" t="0" r="0" b="0"/>
            <wp:docPr id="1" name="Immagine 1" descr="PERSONALE_uo%20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LE_uo%20welf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BDD3" w14:textId="77777777" w:rsidR="004659FA" w:rsidRDefault="004659FA"/>
    <w:tbl>
      <w:tblPr>
        <w:tblW w:w="920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48"/>
        <w:gridCol w:w="1154"/>
        <w:gridCol w:w="1200"/>
        <w:gridCol w:w="1567"/>
        <w:gridCol w:w="1582"/>
        <w:gridCol w:w="1533"/>
      </w:tblGrid>
      <w:tr w:rsidR="00F879D0" w:rsidRPr="002B07A2" w14:paraId="4BE977D6" w14:textId="77777777" w:rsidTr="0012374C">
        <w:trPr>
          <w:trHeight w:val="1595"/>
        </w:trPr>
        <w:tc>
          <w:tcPr>
            <w:tcW w:w="1220" w:type="dxa"/>
            <w:shd w:val="clear" w:color="000000" w:fill="5B9BD5"/>
            <w:vAlign w:val="center"/>
            <w:hideMark/>
          </w:tcPr>
          <w:p w14:paraId="2E100BD7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BENEFICIARIO</w:t>
            </w:r>
          </w:p>
        </w:tc>
        <w:tc>
          <w:tcPr>
            <w:tcW w:w="948" w:type="dxa"/>
            <w:shd w:val="clear" w:color="000000" w:fill="5B9BD5"/>
            <w:vAlign w:val="center"/>
            <w:hideMark/>
          </w:tcPr>
          <w:p w14:paraId="38A2F5D2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IMPORTO IN EURO</w:t>
            </w:r>
          </w:p>
        </w:tc>
        <w:tc>
          <w:tcPr>
            <w:tcW w:w="1154" w:type="dxa"/>
            <w:shd w:val="clear" w:color="000000" w:fill="5B9BD5"/>
            <w:vAlign w:val="center"/>
            <w:hideMark/>
          </w:tcPr>
          <w:p w14:paraId="5EBD5466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NORMA</w:t>
            </w:r>
          </w:p>
        </w:tc>
        <w:tc>
          <w:tcPr>
            <w:tcW w:w="1200" w:type="dxa"/>
            <w:shd w:val="clear" w:color="000000" w:fill="5B9BD5"/>
            <w:vAlign w:val="center"/>
            <w:hideMark/>
          </w:tcPr>
          <w:p w14:paraId="205BC877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UFFICIO COMPETENTE</w:t>
            </w:r>
          </w:p>
        </w:tc>
        <w:tc>
          <w:tcPr>
            <w:tcW w:w="1567" w:type="dxa"/>
            <w:shd w:val="clear" w:color="000000" w:fill="5B9BD5"/>
            <w:vAlign w:val="center"/>
            <w:hideMark/>
          </w:tcPr>
          <w:p w14:paraId="7C2636EC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RESPONSABILE DEL PROCEDIMENTO AMMINISTRATIVO</w:t>
            </w:r>
          </w:p>
        </w:tc>
        <w:tc>
          <w:tcPr>
            <w:tcW w:w="1582" w:type="dxa"/>
            <w:shd w:val="clear" w:color="000000" w:fill="5B9BD5"/>
            <w:vAlign w:val="center"/>
            <w:hideMark/>
          </w:tcPr>
          <w:p w14:paraId="6115F6B1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MODALITA' PER L'INDIVIDUAZIONE DEL BENEFICIARIO</w:t>
            </w:r>
          </w:p>
        </w:tc>
        <w:tc>
          <w:tcPr>
            <w:tcW w:w="1533" w:type="dxa"/>
            <w:shd w:val="clear" w:color="000000" w:fill="5B9BD5"/>
            <w:vAlign w:val="center"/>
            <w:hideMark/>
          </w:tcPr>
          <w:p w14:paraId="22A5C0FD" w14:textId="77777777" w:rsidR="009E2468" w:rsidRPr="002B07A2" w:rsidRDefault="009E2468" w:rsidP="00DC2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07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PROVVEDIMENTO DI ATTRIBUZIONE DI SUSSIDI PER IMPORTI SUPERIORI A EURO 1000,00</w:t>
            </w:r>
          </w:p>
        </w:tc>
      </w:tr>
      <w:tr w:rsidR="00F879D0" w:rsidRPr="002B07A2" w14:paraId="1F23A610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  <w:vAlign w:val="center"/>
            <w:hideMark/>
          </w:tcPr>
          <w:p w14:paraId="56A722FC" w14:textId="77777777" w:rsidR="0051132D" w:rsidRPr="005C1CE1" w:rsidRDefault="0051132D" w:rsidP="00511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C1CE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C1CE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C1CE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 </w:t>
            </w:r>
          </w:p>
        </w:tc>
        <w:tc>
          <w:tcPr>
            <w:tcW w:w="948" w:type="dxa"/>
            <w:shd w:val="clear" w:color="auto" w:fill="auto"/>
          </w:tcPr>
          <w:p w14:paraId="64F5FA02" w14:textId="6694337A" w:rsidR="0051132D" w:rsidRPr="003E115E" w:rsidRDefault="00AF0256" w:rsidP="0051132D">
            <w:pPr>
              <w:rPr>
                <w:bCs/>
              </w:rPr>
            </w:pPr>
            <w:r w:rsidRPr="003E115E">
              <w:rPr>
                <w:bCs/>
              </w:rPr>
              <w:t>3.400,00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4B84FE1C" w14:textId="77777777" w:rsidR="0051132D" w:rsidRPr="00B809FB" w:rsidRDefault="008B5CE1" w:rsidP="0051132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  <w:lang w:eastAsia="it-IT"/>
              </w:rPr>
            </w:pPr>
            <w:hyperlink r:id="rId6" w:history="1">
              <w:r w:rsidR="0051132D" w:rsidRPr="00B809FB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8155AC7" w14:textId="77777777" w:rsidR="0051132D" w:rsidRPr="00B809FB" w:rsidRDefault="0051132D" w:rsidP="00511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B809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14:paraId="76485FA1" w14:textId="77777777" w:rsidR="0051132D" w:rsidRPr="00B809FB" w:rsidRDefault="0051132D" w:rsidP="00511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B809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1898D70" w14:textId="77777777" w:rsidR="0051132D" w:rsidRPr="00B809FB" w:rsidRDefault="0051132D" w:rsidP="00511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B809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503D589" w14:textId="2E337368" w:rsidR="0051132D" w:rsidRPr="00EF62D0" w:rsidRDefault="00A54FFB" w:rsidP="00A5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it-IT"/>
              </w:rPr>
            </w:pPr>
            <w:r w:rsidRPr="00A54FFB">
              <w:rPr>
                <w:sz w:val="18"/>
                <w:szCs w:val="18"/>
              </w:rPr>
              <w:t>DRD. n. 367/2022 Prot. 66735 del 2 febbraio 2022</w:t>
            </w:r>
          </w:p>
        </w:tc>
      </w:tr>
      <w:tr w:rsidR="00D43848" w:rsidRPr="002B07A2" w14:paraId="4EF5C7BC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  <w:vAlign w:val="center"/>
            <w:hideMark/>
          </w:tcPr>
          <w:p w14:paraId="35A67D9E" w14:textId="77777777" w:rsidR="00D43848" w:rsidRPr="005C1CE1" w:rsidRDefault="00D43848" w:rsidP="00D43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C1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C1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C1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N. 33/2013 </w:t>
            </w:r>
          </w:p>
        </w:tc>
        <w:tc>
          <w:tcPr>
            <w:tcW w:w="948" w:type="dxa"/>
            <w:shd w:val="clear" w:color="auto" w:fill="auto"/>
          </w:tcPr>
          <w:p w14:paraId="4F2DED04" w14:textId="03AFD69F" w:rsidR="00D43848" w:rsidRPr="003E115E" w:rsidRDefault="00AF0256" w:rsidP="00D43848">
            <w:pPr>
              <w:rPr>
                <w:bCs/>
              </w:rPr>
            </w:pPr>
            <w:r w:rsidRPr="003E115E">
              <w:rPr>
                <w:bCs/>
              </w:rPr>
              <w:t>1.344,00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FEA8B65" w14:textId="77777777" w:rsidR="00D43848" w:rsidRPr="00B809FB" w:rsidRDefault="008B5CE1" w:rsidP="00D4384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  <w:lang w:eastAsia="it-IT"/>
              </w:rPr>
            </w:pPr>
            <w:hyperlink r:id="rId7" w:history="1">
              <w:r w:rsidR="00D43848" w:rsidRPr="00B809FB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F26C78" w14:textId="77777777" w:rsidR="00D43848" w:rsidRPr="00B809FB" w:rsidRDefault="00D43848" w:rsidP="00D43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B809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16381C13" w14:textId="77777777" w:rsidR="00D43848" w:rsidRPr="00B809FB" w:rsidRDefault="00D43848" w:rsidP="00D43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B809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199CEA3" w14:textId="77777777" w:rsidR="00D43848" w:rsidRPr="00B809FB" w:rsidRDefault="00D43848" w:rsidP="00D43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B809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1E4A2F42" w14:textId="77777777" w:rsidR="00D43848" w:rsidRPr="00EF62D0" w:rsidRDefault="00D43848" w:rsidP="00D4384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it-IT"/>
              </w:rPr>
            </w:pPr>
          </w:p>
          <w:p w14:paraId="4DB5B536" w14:textId="0D960D49" w:rsidR="00D43848" w:rsidRPr="00EF62D0" w:rsidRDefault="00A54FFB" w:rsidP="00D43848">
            <w:pPr>
              <w:jc w:val="center"/>
              <w:rPr>
                <w:sz w:val="18"/>
                <w:szCs w:val="18"/>
                <w:highlight w:val="yellow"/>
              </w:rPr>
            </w:pPr>
            <w:r w:rsidRPr="00A54FFB">
              <w:rPr>
                <w:sz w:val="18"/>
                <w:szCs w:val="18"/>
              </w:rPr>
              <w:t>DRD. n. 367/2022 Prot. 66735 del 2 febbraio 2022</w:t>
            </w:r>
          </w:p>
        </w:tc>
      </w:tr>
      <w:tr w:rsidR="00D17535" w:rsidRPr="002B07A2" w14:paraId="05776B92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3710FE73" w14:textId="4AFB7A5A" w:rsidR="00D17535" w:rsidRPr="00B21395" w:rsidRDefault="00D17535" w:rsidP="00D1753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B2139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B2139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B2139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 </w:t>
            </w:r>
          </w:p>
        </w:tc>
        <w:tc>
          <w:tcPr>
            <w:tcW w:w="948" w:type="dxa"/>
            <w:shd w:val="clear" w:color="auto" w:fill="auto"/>
          </w:tcPr>
          <w:p w14:paraId="21FE44C4" w14:textId="2C91AA56" w:rsidR="00D17535" w:rsidRPr="003E115E" w:rsidRDefault="00D17535" w:rsidP="00D17535">
            <w:pPr>
              <w:rPr>
                <w:bCs/>
              </w:rPr>
            </w:pPr>
            <w:r w:rsidRPr="003E115E">
              <w:rPr>
                <w:bCs/>
              </w:rPr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32A0D584" w14:textId="65A9D620" w:rsidR="00D17535" w:rsidRDefault="008B5CE1" w:rsidP="00D17535">
            <w:hyperlink r:id="rId8" w:history="1">
              <w:r w:rsidR="00D17535" w:rsidRPr="00FC01EF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1F6FF2D2" w14:textId="77777777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5F2BF946" w14:textId="24C31338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6AC51645" w14:textId="77777777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3506E7D8" w14:textId="25F4477C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2767219C" w14:textId="77777777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64F91525" w14:textId="3A81350A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09DC9288" w14:textId="77777777" w:rsidR="00D17535" w:rsidRDefault="00D17535" w:rsidP="00D1753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14:paraId="42AD17D0" w14:textId="6DEE3356" w:rsidR="00D17535" w:rsidRDefault="00D17535" w:rsidP="00D1753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54FFB">
              <w:rPr>
                <w:sz w:val="18"/>
                <w:szCs w:val="18"/>
              </w:rPr>
              <w:t>DRD. n. 367/2022 Prot. 66735 del 2 febbraio 2022</w:t>
            </w:r>
          </w:p>
        </w:tc>
      </w:tr>
      <w:tr w:rsidR="00D17535" w:rsidRPr="002B07A2" w14:paraId="494E7557" w14:textId="77777777" w:rsidTr="003E115E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4EA9098D" w14:textId="4D3979A1" w:rsidR="00D17535" w:rsidRPr="00B21395" w:rsidRDefault="00D17535" w:rsidP="00D1753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45E03619" w14:textId="55E132A5" w:rsidR="00D17535" w:rsidRDefault="00D17535" w:rsidP="00D17535">
            <w:pPr>
              <w:rPr>
                <w:b/>
                <w:bCs/>
              </w:rPr>
            </w:pPr>
            <w:r w:rsidRPr="007C2302">
              <w:t>2.350,00</w:t>
            </w:r>
          </w:p>
        </w:tc>
        <w:tc>
          <w:tcPr>
            <w:tcW w:w="1154" w:type="dxa"/>
            <w:shd w:val="clear" w:color="000000" w:fill="FFFFFF"/>
          </w:tcPr>
          <w:p w14:paraId="458828AF" w14:textId="40DEE184" w:rsidR="00D17535" w:rsidRDefault="008B5CE1" w:rsidP="00D17535">
            <w:hyperlink r:id="rId9" w:history="1">
              <w:r w:rsidR="00D17535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3D5171AC" w14:textId="77777777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138DA5FB" w14:textId="7882A142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46714FA5" w14:textId="77777777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3C2550F2" w14:textId="040951B9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7490E572" w14:textId="77777777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7E9F27AE" w14:textId="75BF2BF0" w:rsidR="00D17535" w:rsidRDefault="00D17535" w:rsidP="00D175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17F76804" w14:textId="77777777" w:rsidR="00D17535" w:rsidRPr="003E115E" w:rsidRDefault="00D17535" w:rsidP="00D17535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</w:p>
          <w:p w14:paraId="3AC24143" w14:textId="12A22E30" w:rsidR="00D17535" w:rsidRPr="00D17535" w:rsidRDefault="003E115E" w:rsidP="00D17535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3E115E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3E115E" w:rsidRPr="002B07A2" w14:paraId="4368E321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2412665B" w14:textId="30FBEA02" w:rsidR="003E115E" w:rsidRPr="00B21395" w:rsidRDefault="003E115E" w:rsidP="003E115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70ED7517" w14:textId="3B60CA85" w:rsidR="003E115E" w:rsidRPr="00D72C7A" w:rsidRDefault="003E115E" w:rsidP="003E115E">
            <w:pPr>
              <w:rPr>
                <w:b/>
                <w:bCs/>
              </w:rPr>
            </w:pPr>
            <w:r w:rsidRPr="007C2302">
              <w:t>1.530,00</w:t>
            </w:r>
          </w:p>
        </w:tc>
        <w:tc>
          <w:tcPr>
            <w:tcW w:w="1154" w:type="dxa"/>
            <w:shd w:val="clear" w:color="000000" w:fill="FFFFFF"/>
          </w:tcPr>
          <w:p w14:paraId="60B1F0DC" w14:textId="417E57D3" w:rsidR="003E115E" w:rsidRDefault="008B5CE1" w:rsidP="003E115E">
            <w:hyperlink r:id="rId10" w:history="1">
              <w:r w:rsidR="003E115E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42059B2F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25720B5B" w14:textId="6C1F43CC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0678CE44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232A56F6" w14:textId="638DC292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506E39E6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2A56D7FC" w14:textId="2FB004BF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1D845276" w14:textId="77777777" w:rsidR="003E115E" w:rsidRDefault="003E115E" w:rsidP="003E11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0A8B65C" w14:textId="487076A4" w:rsidR="003E115E" w:rsidRDefault="003E115E" w:rsidP="003E115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3E115E" w:rsidRPr="002B07A2" w14:paraId="41855917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176ACB98" w14:textId="4B4D245F" w:rsidR="003E115E" w:rsidRPr="00B21395" w:rsidRDefault="003E115E" w:rsidP="003E115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7711412F" w14:textId="0B461D59" w:rsidR="003E115E" w:rsidRPr="00D72C7A" w:rsidRDefault="003E115E" w:rsidP="003E115E">
            <w:pPr>
              <w:rPr>
                <w:b/>
                <w:bCs/>
              </w:rPr>
            </w:pPr>
            <w:r w:rsidRPr="007C2302">
              <w:t>1.386,00</w:t>
            </w:r>
          </w:p>
        </w:tc>
        <w:tc>
          <w:tcPr>
            <w:tcW w:w="1154" w:type="dxa"/>
            <w:shd w:val="clear" w:color="000000" w:fill="FFFFFF"/>
          </w:tcPr>
          <w:p w14:paraId="6BFEA667" w14:textId="26FC0F72" w:rsidR="003E115E" w:rsidRDefault="008B5CE1" w:rsidP="003E115E">
            <w:hyperlink r:id="rId11" w:history="1">
              <w:r w:rsidR="003E115E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0EB2E536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2342A0DA" w14:textId="00100996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024C5F1E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4E21802B" w14:textId="46E9A80A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0CE05A3A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763EDB91" w14:textId="15F21520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0811A49D" w14:textId="77777777" w:rsidR="003E115E" w:rsidRDefault="003E115E" w:rsidP="003E11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47A43BB" w14:textId="785C4D62" w:rsidR="003E115E" w:rsidRDefault="003E115E" w:rsidP="003E115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3E115E" w:rsidRPr="002B07A2" w14:paraId="2D493E11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6AB263B8" w14:textId="69791B96" w:rsidR="003E115E" w:rsidRPr="00B21395" w:rsidRDefault="003E115E" w:rsidP="003E115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58A86867" w14:textId="1BE08852" w:rsidR="003E115E" w:rsidRPr="00D72C7A" w:rsidRDefault="003E115E" w:rsidP="003E115E">
            <w:pPr>
              <w:rPr>
                <w:b/>
                <w:bCs/>
              </w:rPr>
            </w:pPr>
            <w:r w:rsidRPr="007C2302"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4FBA1A19" w14:textId="2EE9616E" w:rsidR="003E115E" w:rsidRDefault="008B5CE1" w:rsidP="003E115E">
            <w:hyperlink r:id="rId12" w:history="1">
              <w:r w:rsidR="003E115E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03212CFE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31881364" w14:textId="2AC7C0E0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4C3F187C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4C5CA2CB" w14:textId="2B9B25FD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7A0D25AF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18DE19D1" w14:textId="656BB56A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0D9FE29D" w14:textId="77777777" w:rsidR="003E115E" w:rsidRDefault="003E115E" w:rsidP="003E11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B913920" w14:textId="27E4BFD4" w:rsidR="003E115E" w:rsidRDefault="003E115E" w:rsidP="003E115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3E115E" w:rsidRPr="002B07A2" w14:paraId="771A246C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0FD3895B" w14:textId="662449D8" w:rsidR="003E115E" w:rsidRPr="00B21395" w:rsidRDefault="003E115E" w:rsidP="003E115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41492906" w14:textId="0FDA72FB" w:rsidR="003E115E" w:rsidRPr="00D72C7A" w:rsidRDefault="003E115E" w:rsidP="003E115E">
            <w:pPr>
              <w:rPr>
                <w:b/>
                <w:bCs/>
              </w:rPr>
            </w:pPr>
            <w:r w:rsidRPr="007C2302">
              <w:t>2.350,00</w:t>
            </w:r>
          </w:p>
        </w:tc>
        <w:tc>
          <w:tcPr>
            <w:tcW w:w="1154" w:type="dxa"/>
            <w:shd w:val="clear" w:color="000000" w:fill="FFFFFF"/>
          </w:tcPr>
          <w:p w14:paraId="2EB7912A" w14:textId="4A4B8AB5" w:rsidR="003E115E" w:rsidRDefault="008B5CE1" w:rsidP="003E115E">
            <w:hyperlink r:id="rId13" w:history="1">
              <w:r w:rsidR="003E115E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701B93AC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5348C4C2" w14:textId="6CFD2A76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4752F02C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29B131C7" w14:textId="53D492D6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1D120731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0DCF56F8" w14:textId="57AAA868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3287346B" w14:textId="77777777" w:rsidR="003E115E" w:rsidRDefault="003E115E" w:rsidP="003E11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64819FE" w14:textId="49C55629" w:rsidR="003E115E" w:rsidRDefault="003E115E" w:rsidP="003E115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3E115E" w:rsidRPr="002B07A2" w14:paraId="0FAB1CC1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7D59DC89" w14:textId="2515A76A" w:rsidR="003E115E" w:rsidRPr="00B21395" w:rsidRDefault="003E115E" w:rsidP="003E115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7B6E600A" w14:textId="3B22F542" w:rsidR="003E115E" w:rsidRPr="00D72C7A" w:rsidRDefault="003E115E" w:rsidP="003E115E">
            <w:pPr>
              <w:rPr>
                <w:b/>
                <w:bCs/>
              </w:rPr>
            </w:pPr>
            <w:r w:rsidRPr="007C2302">
              <w:t>1.050,00</w:t>
            </w:r>
          </w:p>
        </w:tc>
        <w:tc>
          <w:tcPr>
            <w:tcW w:w="1154" w:type="dxa"/>
            <w:shd w:val="clear" w:color="000000" w:fill="FFFFFF"/>
          </w:tcPr>
          <w:p w14:paraId="54674B9B" w14:textId="78CA7CA3" w:rsidR="003E115E" w:rsidRDefault="008B5CE1" w:rsidP="003E115E">
            <w:hyperlink r:id="rId14" w:history="1">
              <w:r w:rsidR="003E115E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269FE19F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19CC4969" w14:textId="5E9F6A26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24B82865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4D28FB4A" w14:textId="47F27672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3BB6BF64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383D1DED" w14:textId="6CD94035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05961EA0" w14:textId="77777777" w:rsidR="003E115E" w:rsidRDefault="003E115E" w:rsidP="003E11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BB1D0FC" w14:textId="07F2B854" w:rsidR="003E115E" w:rsidRDefault="003E115E" w:rsidP="003E115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3E115E" w:rsidRPr="002B07A2" w14:paraId="2C3B6175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7F8D5CDE" w14:textId="4AC45C7B" w:rsidR="003E115E" w:rsidRPr="00B21395" w:rsidRDefault="003E115E" w:rsidP="003E115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6D30B8CA" w14:textId="4727AB09" w:rsidR="003E115E" w:rsidRPr="00D72C7A" w:rsidRDefault="003E115E" w:rsidP="003E115E">
            <w:pPr>
              <w:rPr>
                <w:b/>
                <w:bCs/>
              </w:rPr>
            </w:pPr>
            <w:r w:rsidRPr="007C2302">
              <w:t>3.400,00</w:t>
            </w:r>
          </w:p>
        </w:tc>
        <w:tc>
          <w:tcPr>
            <w:tcW w:w="1154" w:type="dxa"/>
            <w:shd w:val="clear" w:color="000000" w:fill="FFFFFF"/>
          </w:tcPr>
          <w:p w14:paraId="012E1F3D" w14:textId="0B519783" w:rsidR="003E115E" w:rsidRDefault="008B5CE1" w:rsidP="003E115E">
            <w:hyperlink r:id="rId15" w:history="1">
              <w:r w:rsidR="003E115E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65812C22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61711264" w14:textId="2787105C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038B6481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49DB7F1D" w14:textId="159B5C7E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04380706" w14:textId="77777777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04A85959" w14:textId="74721BF6" w:rsidR="003E115E" w:rsidRDefault="003E115E" w:rsidP="003E11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7FEF2638" w14:textId="77777777" w:rsidR="003E115E" w:rsidRDefault="003E115E" w:rsidP="003E11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9786EB1" w14:textId="6B2184C3" w:rsidR="003E115E" w:rsidRDefault="003E115E" w:rsidP="003E115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802A36" w:rsidRPr="002B07A2" w14:paraId="50783009" w14:textId="77777777" w:rsidTr="0012374C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76D27CE7" w14:textId="01872EF9" w:rsidR="00802A36" w:rsidRPr="00520085" w:rsidRDefault="00802A36" w:rsidP="00802A36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non identificato ai sensi dell'art. 26 comma 4 </w:t>
            </w:r>
            <w:proofErr w:type="spellStart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5200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040EB01E" w14:textId="3A21AF98" w:rsidR="00802A36" w:rsidRPr="007C2302" w:rsidRDefault="00802A36" w:rsidP="00802A36">
            <w:r w:rsidRPr="007C2302">
              <w:t>1.314,00</w:t>
            </w:r>
          </w:p>
        </w:tc>
        <w:tc>
          <w:tcPr>
            <w:tcW w:w="1154" w:type="dxa"/>
            <w:shd w:val="clear" w:color="000000" w:fill="FFFFFF"/>
          </w:tcPr>
          <w:p w14:paraId="42872EAA" w14:textId="395A2958" w:rsidR="00802A36" w:rsidRDefault="008B5CE1" w:rsidP="00802A36">
            <w:hyperlink r:id="rId16" w:history="1">
              <w:r w:rsidR="00802A36" w:rsidRPr="006A5A58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52F0F314" w14:textId="77777777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5715F956" w14:textId="00AA2581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854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000000" w:fill="FFFFFF"/>
          </w:tcPr>
          <w:p w14:paraId="1A6D742C" w14:textId="77777777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010B4052" w14:textId="740E7933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2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Dott.ssa Mariapia Oliveto</w:t>
            </w:r>
          </w:p>
        </w:tc>
        <w:tc>
          <w:tcPr>
            <w:tcW w:w="1582" w:type="dxa"/>
            <w:shd w:val="clear" w:color="auto" w:fill="auto"/>
          </w:tcPr>
          <w:p w14:paraId="6A4C8E3A" w14:textId="77777777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  <w:p w14:paraId="27AF48BB" w14:textId="15F9307F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0018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stanza del richiedente</w:t>
            </w:r>
          </w:p>
        </w:tc>
        <w:tc>
          <w:tcPr>
            <w:tcW w:w="1533" w:type="dxa"/>
            <w:shd w:val="clear" w:color="auto" w:fill="auto"/>
          </w:tcPr>
          <w:p w14:paraId="13C6416B" w14:textId="77777777" w:rsidR="00802A36" w:rsidRDefault="00802A36" w:rsidP="00802A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A85F798" w14:textId="37C87213" w:rsidR="00802A36" w:rsidRDefault="00802A36" w:rsidP="00802A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43B9">
              <w:rPr>
                <w:rFonts w:ascii="Calibri" w:hAnsi="Calibri" w:cs="Calibri"/>
                <w:color w:val="000000"/>
                <w:sz w:val="18"/>
                <w:szCs w:val="18"/>
              </w:rPr>
              <w:t>DRD. n. 848/2022 Prot. 119801 del 25 maggio 2022</w:t>
            </w:r>
          </w:p>
        </w:tc>
      </w:tr>
      <w:tr w:rsidR="00802A36" w:rsidRPr="002B07A2" w14:paraId="1228F28B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2C3DDD36" w14:textId="6F3B267F" w:rsidR="00802A36" w:rsidRPr="00520085" w:rsidRDefault="00802A36" w:rsidP="00802A36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5C5C1DD5" w14:textId="336AE441" w:rsidR="00802A36" w:rsidRPr="007C2302" w:rsidRDefault="00802A36" w:rsidP="00802A36">
            <w:r w:rsidRPr="00C36314">
              <w:t>2.100,00</w:t>
            </w:r>
          </w:p>
        </w:tc>
        <w:tc>
          <w:tcPr>
            <w:tcW w:w="1154" w:type="dxa"/>
            <w:shd w:val="clear" w:color="000000" w:fill="FFFFFF"/>
          </w:tcPr>
          <w:p w14:paraId="54F15D94" w14:textId="6473CEFE" w:rsidR="00802A36" w:rsidRDefault="008B5CE1" w:rsidP="00802A36">
            <w:hyperlink r:id="rId17" w:history="1">
              <w:r w:rsidR="00802A36"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4A9FD181" w14:textId="7420DCE6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2E97E5F7" w14:textId="77777777" w:rsidR="00C714BA" w:rsidRPr="00C714BA" w:rsidRDefault="00C714BA" w:rsidP="00802A3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70351A6D" w14:textId="1CE59528" w:rsidR="00802A36" w:rsidRDefault="00C714BA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4043BC43" w14:textId="78A1A323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5598EC7C" w14:textId="77777777" w:rsid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FF30F27" w14:textId="4247BFE1" w:rsidR="008B5787" w:rsidRP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DRD. n. 1375/2022 Prot. 217553 del 30 agosto 2022</w:t>
            </w:r>
          </w:p>
          <w:p w14:paraId="019A2924" w14:textId="77777777" w:rsidR="00802A36" w:rsidRDefault="00802A36" w:rsidP="00802A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02A36" w:rsidRPr="002B07A2" w14:paraId="52C6E80C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7921C981" w14:textId="4B40CBC6" w:rsidR="00802A36" w:rsidRPr="00520085" w:rsidRDefault="00802A36" w:rsidP="00802A36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203C5AAB" w14:textId="26C370B3" w:rsidR="00802A36" w:rsidRPr="007C2302" w:rsidRDefault="00802A36" w:rsidP="00802A36">
            <w:r w:rsidRPr="00C36314"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466F0EE3" w14:textId="49D8DB63" w:rsidR="00802A36" w:rsidRDefault="008B5CE1" w:rsidP="00802A36">
            <w:hyperlink r:id="rId18" w:history="1">
              <w:r w:rsidR="00802A36"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2D9B0038" w14:textId="2BC766D5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4E61D61B" w14:textId="77777777" w:rsidR="00C714BA" w:rsidRPr="00C714BA" w:rsidRDefault="00C714BA" w:rsidP="00C714BA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2E643172" w14:textId="1A5F9D5B" w:rsidR="00802A36" w:rsidRDefault="00C714BA" w:rsidP="00C71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54C9B8BB" w14:textId="6BFC7AEF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2307CC98" w14:textId="77777777" w:rsid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D40ABAC" w14:textId="77777777" w:rsidR="008B5787" w:rsidRP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DRD. n. 1375/2022 Prot. 217553 del 30 agosto 2022</w:t>
            </w:r>
          </w:p>
          <w:p w14:paraId="59C0C15D" w14:textId="77777777" w:rsidR="00802A36" w:rsidRDefault="00802A36" w:rsidP="00802A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02A36" w:rsidRPr="002B07A2" w14:paraId="2D850978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252EB0DB" w14:textId="0FD64BAA" w:rsidR="00802A36" w:rsidRPr="00520085" w:rsidRDefault="00802A36" w:rsidP="00802A36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0B4395B5" w14:textId="32C749C3" w:rsidR="00802A36" w:rsidRPr="007C2302" w:rsidRDefault="00802A36" w:rsidP="00802A36">
            <w:r w:rsidRPr="00C36314">
              <w:t>1.500,00</w:t>
            </w:r>
          </w:p>
        </w:tc>
        <w:tc>
          <w:tcPr>
            <w:tcW w:w="1154" w:type="dxa"/>
            <w:shd w:val="clear" w:color="000000" w:fill="FFFFFF"/>
          </w:tcPr>
          <w:p w14:paraId="3AD2F38E" w14:textId="1F653B22" w:rsidR="00802A36" w:rsidRDefault="008B5CE1" w:rsidP="00802A36">
            <w:hyperlink r:id="rId19" w:history="1">
              <w:r w:rsidR="00802A36"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49D66E45" w14:textId="1BC0CCED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3F866C3B" w14:textId="77777777" w:rsidR="00C714BA" w:rsidRPr="00C714BA" w:rsidRDefault="00C714BA" w:rsidP="00C714BA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4251252F" w14:textId="22F2F105" w:rsidR="00802A36" w:rsidRDefault="00C714BA" w:rsidP="00C71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3E0C46EE" w14:textId="50052187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3506D820" w14:textId="77777777" w:rsid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29E1A2A" w14:textId="77777777" w:rsidR="008B5787" w:rsidRP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DRD. n. 1375/2022 Prot. 217553 del 30 agosto 2022</w:t>
            </w:r>
          </w:p>
          <w:p w14:paraId="7809DD8B" w14:textId="77777777" w:rsidR="00802A36" w:rsidRDefault="00802A36" w:rsidP="00802A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02A36" w:rsidRPr="002B07A2" w14:paraId="479BEA8C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0E878A39" w14:textId="2B217F58" w:rsidR="00802A36" w:rsidRPr="00520085" w:rsidRDefault="00802A36" w:rsidP="00802A36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00CE5D7D" w14:textId="2265834D" w:rsidR="00802A36" w:rsidRPr="007C2302" w:rsidRDefault="00802A36" w:rsidP="00802A36">
            <w:r w:rsidRPr="00C36314"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07E54168" w14:textId="099A5CD9" w:rsidR="00802A36" w:rsidRDefault="008B5CE1" w:rsidP="00802A36">
            <w:hyperlink r:id="rId20" w:history="1">
              <w:r w:rsidR="00802A36"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010AE0B8" w14:textId="4E8267E1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15019131" w14:textId="77777777" w:rsidR="00C714BA" w:rsidRPr="00C714BA" w:rsidRDefault="00C714BA" w:rsidP="00C714BA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195B98B9" w14:textId="782BCC0E" w:rsidR="00802A36" w:rsidRDefault="00C714BA" w:rsidP="00C71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69FEB0EF" w14:textId="6FE417E0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665EB597" w14:textId="77777777" w:rsid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A69571E" w14:textId="77777777" w:rsidR="008B5787" w:rsidRP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DRD. n. 1375/2022 Prot. 217553 del 30 agosto 2022</w:t>
            </w:r>
          </w:p>
          <w:p w14:paraId="6AD6A59A" w14:textId="77777777" w:rsidR="00802A36" w:rsidRDefault="00802A36" w:rsidP="00802A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02A36" w:rsidRPr="002B07A2" w14:paraId="076B854F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52B5FA6B" w14:textId="3F1F0A7E" w:rsidR="00802A36" w:rsidRPr="00B21395" w:rsidRDefault="00802A36" w:rsidP="00802A36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2A54C45F" w14:textId="2B6AE310" w:rsidR="00802A36" w:rsidRPr="00D72C7A" w:rsidRDefault="00802A36" w:rsidP="00802A36">
            <w:pPr>
              <w:rPr>
                <w:b/>
                <w:bCs/>
              </w:rPr>
            </w:pPr>
            <w:r w:rsidRPr="00C36314">
              <w:t>1.089,00</w:t>
            </w:r>
          </w:p>
        </w:tc>
        <w:tc>
          <w:tcPr>
            <w:tcW w:w="1154" w:type="dxa"/>
            <w:shd w:val="clear" w:color="000000" w:fill="FFFFFF"/>
          </w:tcPr>
          <w:p w14:paraId="10FE40C3" w14:textId="01E8ADFA" w:rsidR="00802A36" w:rsidRDefault="008B5CE1" w:rsidP="00802A36">
            <w:hyperlink r:id="rId21" w:history="1">
              <w:r w:rsidR="00802A36"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050740ED" w14:textId="7BD7FD06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42CBA837" w14:textId="77777777" w:rsidR="00C714BA" w:rsidRPr="00C714BA" w:rsidRDefault="00C714BA" w:rsidP="00C714BA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02526D89" w14:textId="1A010D9D" w:rsidR="00802A36" w:rsidRDefault="00C714BA" w:rsidP="00C71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2F40E568" w14:textId="1C74D26E" w:rsidR="00802A36" w:rsidRDefault="00802A36" w:rsidP="00802A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163FFE01" w14:textId="77777777" w:rsid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000399E" w14:textId="77777777" w:rsidR="008B5787" w:rsidRPr="008B5787" w:rsidRDefault="008B5787" w:rsidP="008B57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DRD. n. 1375/2022 Prot. 217553 del 30 agosto 2022</w:t>
            </w:r>
          </w:p>
          <w:p w14:paraId="67AD88F1" w14:textId="750D0B9E" w:rsidR="00802A36" w:rsidRDefault="00802A36" w:rsidP="00802A3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267B19" w:rsidRPr="002B07A2" w14:paraId="2D5CE32D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5D4CCBD9" w14:textId="226AB534" w:rsidR="00267B19" w:rsidRPr="00C711DC" w:rsidRDefault="00267B19" w:rsidP="00267B1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66353772" w14:textId="6CB5DE6E" w:rsidR="00267B19" w:rsidRPr="00C36314" w:rsidRDefault="00267B19" w:rsidP="00267B19">
            <w:r>
              <w:t>1.275,00</w:t>
            </w:r>
          </w:p>
        </w:tc>
        <w:tc>
          <w:tcPr>
            <w:tcW w:w="1154" w:type="dxa"/>
            <w:shd w:val="clear" w:color="000000" w:fill="FFFFFF"/>
          </w:tcPr>
          <w:p w14:paraId="229CF4AC" w14:textId="67EC6DFE" w:rsidR="00267B19" w:rsidRDefault="00267B19" w:rsidP="00267B19">
            <w:hyperlink r:id="rId22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7A631F4E" w14:textId="2378402E" w:rsidR="00267B19" w:rsidRPr="000F2C0E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17FC81FE" w14:textId="77777777" w:rsidR="00267B19" w:rsidRPr="00C714BA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47B4F5B6" w14:textId="4D13AA6A" w:rsidR="00267B19" w:rsidRPr="00C714BA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0443230F" w14:textId="18A6DF86" w:rsidR="00267B19" w:rsidRPr="00D0290F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2E8E8EEC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0DC03D" w14:textId="7016DB2A" w:rsidR="00267B19" w:rsidRPr="008B5787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1EA4A50F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67B19" w:rsidRPr="002B07A2" w14:paraId="5E1C795B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0EAFE31C" w14:textId="12763B46" w:rsidR="00267B19" w:rsidRPr="00C711DC" w:rsidRDefault="00267B19" w:rsidP="00267B1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0CA8747A" w14:textId="66A45B70" w:rsidR="00267B19" w:rsidRDefault="00267B19" w:rsidP="00267B19">
            <w:r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358934DA" w14:textId="615ABC8D" w:rsidR="00267B19" w:rsidRDefault="00267B19" w:rsidP="00267B19">
            <w:hyperlink r:id="rId23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6BBD6270" w14:textId="44E04839" w:rsidR="00267B19" w:rsidRPr="000F2C0E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59E25B92" w14:textId="77777777" w:rsidR="00267B19" w:rsidRPr="00C714BA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5B765B52" w14:textId="5BDFC5C1" w:rsidR="00267B19" w:rsidRPr="00C714BA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669A43B6" w14:textId="03536B8D" w:rsidR="00267B19" w:rsidRPr="00D0290F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3896BF05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A2B0188" w14:textId="77777777" w:rsidR="00267B19" w:rsidRPr="008B5787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47247EAC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67B19" w:rsidRPr="002B07A2" w14:paraId="1152DF29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763FC303" w14:textId="68BD05E7" w:rsidR="00267B19" w:rsidRPr="00C711DC" w:rsidRDefault="00267B19" w:rsidP="00267B1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07293D7C" w14:textId="34559FA3" w:rsidR="00267B19" w:rsidRDefault="00267B19" w:rsidP="00267B19">
            <w:r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54286708" w14:textId="45ACC1D9" w:rsidR="00267B19" w:rsidRDefault="00267B19" w:rsidP="00267B19">
            <w:hyperlink r:id="rId24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2D058575" w14:textId="766853A0" w:rsidR="00267B19" w:rsidRPr="000F2C0E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00CB3A1E" w14:textId="77777777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47DDB464" w14:textId="0F81335E" w:rsidR="00267B19" w:rsidRPr="00C714BA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1F5E46D5" w14:textId="114CAF90" w:rsidR="00267B19" w:rsidRPr="00D0290F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7418809A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B0A9C8A" w14:textId="77777777" w:rsidR="00267B19" w:rsidRPr="008B5787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7ED01F6F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67B19" w:rsidRPr="002B07A2" w14:paraId="47F0247D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39FD46F6" w14:textId="53204927" w:rsidR="00267B19" w:rsidRPr="00C711DC" w:rsidRDefault="00267B19" w:rsidP="00267B1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non identificato ai sensi dell'art. 26 comma 4 D.Lgs. N. 33/2013</w:t>
            </w:r>
          </w:p>
        </w:tc>
        <w:tc>
          <w:tcPr>
            <w:tcW w:w="948" w:type="dxa"/>
            <w:shd w:val="clear" w:color="auto" w:fill="auto"/>
          </w:tcPr>
          <w:p w14:paraId="44981A91" w14:textId="20235FCD" w:rsidR="00267B19" w:rsidRDefault="00267B19" w:rsidP="00267B19">
            <w:r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1A40064B" w14:textId="0405F4F0" w:rsidR="00267B19" w:rsidRDefault="00267B19" w:rsidP="00267B19">
            <w:hyperlink r:id="rId25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253E2804" w14:textId="50BDCBF6" w:rsidR="00267B19" w:rsidRPr="000F2C0E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616F02DB" w14:textId="77777777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5C91E0D7" w14:textId="7ACD707C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636B8B91" w14:textId="769E0457" w:rsidR="00267B19" w:rsidRPr="00D0290F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3C36E119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066442A" w14:textId="77777777" w:rsidR="00267B19" w:rsidRPr="008B5787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2FD6365C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67B19" w:rsidRPr="002B07A2" w14:paraId="246884BE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0266BABB" w14:textId="73813715" w:rsidR="00267B19" w:rsidRPr="00C711DC" w:rsidRDefault="00267B19" w:rsidP="00267B1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non identificato ai sensi dell'art. 26 comma 4 D.Lgs. N. 33/2013</w:t>
            </w:r>
          </w:p>
        </w:tc>
        <w:tc>
          <w:tcPr>
            <w:tcW w:w="948" w:type="dxa"/>
            <w:shd w:val="clear" w:color="auto" w:fill="auto"/>
          </w:tcPr>
          <w:p w14:paraId="3A164FC2" w14:textId="4EF1BF88" w:rsidR="00267B19" w:rsidRDefault="00267B19" w:rsidP="00267B19">
            <w:r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04FE8552" w14:textId="1B3D6547" w:rsidR="00267B19" w:rsidRDefault="00267B19" w:rsidP="00267B19">
            <w:hyperlink r:id="rId26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334D5BFA" w14:textId="5505B7F8" w:rsidR="00267B19" w:rsidRPr="000F2C0E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4618B42A" w14:textId="77777777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39CE60B6" w14:textId="3CC492D7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3D60E642" w14:textId="4D7C238C" w:rsidR="00267B19" w:rsidRPr="00D0290F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1D83140F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A53A85" w14:textId="77777777" w:rsidR="00267B19" w:rsidRPr="008B5787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496E3809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67B19" w:rsidRPr="002B07A2" w14:paraId="3F5D34D8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519F2330" w14:textId="07E865ED" w:rsidR="00267B19" w:rsidRPr="00C711DC" w:rsidRDefault="00267B19" w:rsidP="00267B1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6115D981" w14:textId="2B4DB1BA" w:rsidR="00267B19" w:rsidRDefault="00267B19" w:rsidP="00267B19">
            <w:r>
              <w:t>1.550,00</w:t>
            </w:r>
          </w:p>
        </w:tc>
        <w:tc>
          <w:tcPr>
            <w:tcW w:w="1154" w:type="dxa"/>
            <w:shd w:val="clear" w:color="000000" w:fill="FFFFFF"/>
          </w:tcPr>
          <w:p w14:paraId="1E460760" w14:textId="082E02B8" w:rsidR="00267B19" w:rsidRDefault="00267B19" w:rsidP="00267B19">
            <w:hyperlink r:id="rId27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7F95BBB9" w14:textId="576F824E" w:rsidR="00267B19" w:rsidRPr="000F2C0E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6BC46C49" w14:textId="77777777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2E4F9DD9" w14:textId="697B2B72" w:rsidR="00267B19" w:rsidRDefault="00267B19" w:rsidP="00267B19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3F674834" w14:textId="2E6C93DE" w:rsidR="00267B19" w:rsidRPr="00D0290F" w:rsidRDefault="00267B19" w:rsidP="00267B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222080B6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F67FF6" w14:textId="77777777" w:rsidR="00267B19" w:rsidRPr="008B5787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7849B978" w14:textId="77777777" w:rsidR="00267B19" w:rsidRDefault="00267B19" w:rsidP="00267B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B5CE1" w:rsidRPr="002B07A2" w14:paraId="508787B1" w14:textId="77777777" w:rsidTr="00C714BA">
        <w:trPr>
          <w:trHeight w:hRule="exact" w:val="2282"/>
        </w:trPr>
        <w:tc>
          <w:tcPr>
            <w:tcW w:w="1220" w:type="dxa"/>
            <w:shd w:val="clear" w:color="auto" w:fill="auto"/>
          </w:tcPr>
          <w:p w14:paraId="2872F566" w14:textId="2072FFC8" w:rsidR="008B5CE1" w:rsidRPr="00C711DC" w:rsidRDefault="008B5CE1" w:rsidP="008B5CE1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</w:pPr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non identificato ai sensi dell'art. 26 comma 4 </w:t>
            </w:r>
            <w:proofErr w:type="spellStart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C711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it-IT"/>
              </w:rPr>
              <w:t xml:space="preserve"> N. 33/2013</w:t>
            </w:r>
          </w:p>
        </w:tc>
        <w:tc>
          <w:tcPr>
            <w:tcW w:w="948" w:type="dxa"/>
            <w:shd w:val="clear" w:color="auto" w:fill="auto"/>
          </w:tcPr>
          <w:p w14:paraId="5D3D1B33" w14:textId="58447B78" w:rsidR="008B5CE1" w:rsidRDefault="008B5CE1" w:rsidP="008B5CE1">
            <w:r>
              <w:t>1.194,68</w:t>
            </w:r>
          </w:p>
        </w:tc>
        <w:tc>
          <w:tcPr>
            <w:tcW w:w="1154" w:type="dxa"/>
            <w:shd w:val="clear" w:color="000000" w:fill="FFFFFF"/>
          </w:tcPr>
          <w:p w14:paraId="0C4968DE" w14:textId="306B7D51" w:rsidR="008B5CE1" w:rsidRDefault="008B5CE1" w:rsidP="008B5CE1">
            <w:hyperlink r:id="rId28" w:history="1">
              <w:r w:rsidRPr="00694255">
                <w:rPr>
                  <w:rFonts w:ascii="Calibri" w:eastAsia="Times New Roman" w:hAnsi="Calibri" w:cs="Times New Roman"/>
                  <w:color w:val="0563C1"/>
                  <w:sz w:val="16"/>
                  <w:szCs w:val="16"/>
                  <w:u w:val="single"/>
                  <w:lang w:eastAsia="it-IT"/>
                </w:rPr>
                <w:t>Regolamento per la gestione degli interventi a carattere assistenziale per il personale docente e tecnico amministrativo</w:t>
              </w:r>
            </w:hyperlink>
          </w:p>
        </w:tc>
        <w:tc>
          <w:tcPr>
            <w:tcW w:w="1200" w:type="dxa"/>
            <w:shd w:val="clear" w:color="000000" w:fill="FFFFFF"/>
          </w:tcPr>
          <w:p w14:paraId="7748D15B" w14:textId="586D6A9C" w:rsidR="008B5CE1" w:rsidRPr="000F2C0E" w:rsidRDefault="008B5CE1" w:rsidP="008B5C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F2C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Unità Organizzativa Welfare e Previdenza</w:t>
            </w:r>
          </w:p>
        </w:tc>
        <w:tc>
          <w:tcPr>
            <w:tcW w:w="1567" w:type="dxa"/>
            <w:shd w:val="clear" w:color="auto" w:fill="auto"/>
          </w:tcPr>
          <w:p w14:paraId="1EE00BA3" w14:textId="77777777" w:rsidR="008B5CE1" w:rsidRDefault="008B5CE1" w:rsidP="008B5CE1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14:paraId="3F947F8D" w14:textId="142B2025" w:rsidR="008B5CE1" w:rsidRDefault="008B5CE1" w:rsidP="008B5CE1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C714BA">
              <w:rPr>
                <w:rFonts w:ascii="Calibri" w:hAnsi="Calibri" w:cs="Calibri"/>
                <w:color w:val="333333"/>
                <w:sz w:val="18"/>
                <w:szCs w:val="18"/>
              </w:rPr>
              <w:t>Dott. Bellantoni Candeloro</w:t>
            </w:r>
          </w:p>
        </w:tc>
        <w:tc>
          <w:tcPr>
            <w:tcW w:w="1582" w:type="dxa"/>
            <w:shd w:val="clear" w:color="auto" w:fill="auto"/>
          </w:tcPr>
          <w:p w14:paraId="3EEE28DA" w14:textId="54B46378" w:rsidR="008B5CE1" w:rsidRPr="00D0290F" w:rsidRDefault="008B5CE1" w:rsidP="008B5C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029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Istanza del richiedente</w:t>
            </w:r>
          </w:p>
        </w:tc>
        <w:tc>
          <w:tcPr>
            <w:tcW w:w="1533" w:type="dxa"/>
            <w:shd w:val="clear" w:color="auto" w:fill="auto"/>
          </w:tcPr>
          <w:p w14:paraId="4789B056" w14:textId="77777777" w:rsidR="008B5CE1" w:rsidRDefault="008B5CE1" w:rsidP="008B5C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83E9E66" w14:textId="77777777" w:rsidR="008B5CE1" w:rsidRPr="008B5787" w:rsidRDefault="008B5CE1" w:rsidP="008B5C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DRD. 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2158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>/2022 Prot.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85701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novembre</w:t>
            </w:r>
            <w:r w:rsidRPr="008B57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2022</w:t>
            </w:r>
          </w:p>
          <w:p w14:paraId="51A20ADC" w14:textId="77777777" w:rsidR="008B5CE1" w:rsidRDefault="008B5CE1" w:rsidP="008B5C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A4E86BA" w14:textId="251E2B85" w:rsidR="000800C1" w:rsidRDefault="009E2468">
      <w:pPr>
        <w:ind w:firstLine="426"/>
      </w:pPr>
      <w:r w:rsidRPr="003E115E">
        <w:t xml:space="preserve">Aggiornata al </w:t>
      </w:r>
      <w:r w:rsidR="008B5787">
        <w:t>30.</w:t>
      </w:r>
      <w:r w:rsidR="008B5CE1">
        <w:t>11</w:t>
      </w:r>
      <w:r w:rsidR="008B5787">
        <w:t>.22</w:t>
      </w:r>
    </w:p>
    <w:sectPr w:rsidR="00080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A2"/>
    <w:rsid w:val="000227A7"/>
    <w:rsid w:val="00025DD7"/>
    <w:rsid w:val="000800C1"/>
    <w:rsid w:val="0012374C"/>
    <w:rsid w:val="001725D3"/>
    <w:rsid w:val="002329A6"/>
    <w:rsid w:val="00267B19"/>
    <w:rsid w:val="00284CDD"/>
    <w:rsid w:val="00294393"/>
    <w:rsid w:val="002B07A2"/>
    <w:rsid w:val="00333C1E"/>
    <w:rsid w:val="00385780"/>
    <w:rsid w:val="003E115E"/>
    <w:rsid w:val="0040562D"/>
    <w:rsid w:val="00454226"/>
    <w:rsid w:val="004659FA"/>
    <w:rsid w:val="004D04D9"/>
    <w:rsid w:val="0051132D"/>
    <w:rsid w:val="00556AB5"/>
    <w:rsid w:val="005956FA"/>
    <w:rsid w:val="005A45DE"/>
    <w:rsid w:val="005C1CE1"/>
    <w:rsid w:val="006223B4"/>
    <w:rsid w:val="006F78E5"/>
    <w:rsid w:val="00704426"/>
    <w:rsid w:val="00720DC6"/>
    <w:rsid w:val="007C29CB"/>
    <w:rsid w:val="007C7BD9"/>
    <w:rsid w:val="007D0988"/>
    <w:rsid w:val="00802A36"/>
    <w:rsid w:val="00877C73"/>
    <w:rsid w:val="008A2C9D"/>
    <w:rsid w:val="008A2F0F"/>
    <w:rsid w:val="008B5787"/>
    <w:rsid w:val="008B5CE1"/>
    <w:rsid w:val="00927FD2"/>
    <w:rsid w:val="00964AEC"/>
    <w:rsid w:val="009957B1"/>
    <w:rsid w:val="009E2468"/>
    <w:rsid w:val="009F2CEE"/>
    <w:rsid w:val="00A538D9"/>
    <w:rsid w:val="00A54FFB"/>
    <w:rsid w:val="00A90A38"/>
    <w:rsid w:val="00A935EC"/>
    <w:rsid w:val="00AF0256"/>
    <w:rsid w:val="00B2545F"/>
    <w:rsid w:val="00B56079"/>
    <w:rsid w:val="00B809FB"/>
    <w:rsid w:val="00BC1032"/>
    <w:rsid w:val="00C714BA"/>
    <w:rsid w:val="00C95321"/>
    <w:rsid w:val="00CD044F"/>
    <w:rsid w:val="00D073CA"/>
    <w:rsid w:val="00D17535"/>
    <w:rsid w:val="00D43848"/>
    <w:rsid w:val="00D72C7A"/>
    <w:rsid w:val="00DD69AE"/>
    <w:rsid w:val="00DE4560"/>
    <w:rsid w:val="00EA62D3"/>
    <w:rsid w:val="00EF62D0"/>
    <w:rsid w:val="00F879D0"/>
    <w:rsid w:val="00F91D03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36F0"/>
  <w15:chartTrackingRefBased/>
  <w15:docId w15:val="{4D803C4E-1D64-485D-B835-FA0933DF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07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node/9717" TargetMode="External"/><Relationship Id="rId13" Type="http://schemas.openxmlformats.org/officeDocument/2006/relationships/hyperlink" Target="http://www.unipr.it/node/9717" TargetMode="External"/><Relationship Id="rId18" Type="http://schemas.openxmlformats.org/officeDocument/2006/relationships/hyperlink" Target="http://www.unipr.it/node/9717" TargetMode="External"/><Relationship Id="rId26" Type="http://schemas.openxmlformats.org/officeDocument/2006/relationships/hyperlink" Target="http://www.unipr.it/node/97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pr.it/node/9717" TargetMode="External"/><Relationship Id="rId7" Type="http://schemas.openxmlformats.org/officeDocument/2006/relationships/hyperlink" Target="http://www.unipr.it/node/9717" TargetMode="External"/><Relationship Id="rId12" Type="http://schemas.openxmlformats.org/officeDocument/2006/relationships/hyperlink" Target="http://www.unipr.it/node/9717" TargetMode="External"/><Relationship Id="rId17" Type="http://schemas.openxmlformats.org/officeDocument/2006/relationships/hyperlink" Target="http://www.unipr.it/node/9717" TargetMode="External"/><Relationship Id="rId25" Type="http://schemas.openxmlformats.org/officeDocument/2006/relationships/hyperlink" Target="http://www.unipr.it/node/97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pr.it/node/9717" TargetMode="External"/><Relationship Id="rId20" Type="http://schemas.openxmlformats.org/officeDocument/2006/relationships/hyperlink" Target="http://www.unipr.it/node/971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r.it/node/9717" TargetMode="External"/><Relationship Id="rId11" Type="http://schemas.openxmlformats.org/officeDocument/2006/relationships/hyperlink" Target="http://www.unipr.it/node/9717" TargetMode="External"/><Relationship Id="rId24" Type="http://schemas.openxmlformats.org/officeDocument/2006/relationships/hyperlink" Target="http://www.unipr.it/node/9717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unipr.it/node/9717" TargetMode="External"/><Relationship Id="rId23" Type="http://schemas.openxmlformats.org/officeDocument/2006/relationships/hyperlink" Target="http://www.unipr.it/node/9717" TargetMode="External"/><Relationship Id="rId28" Type="http://schemas.openxmlformats.org/officeDocument/2006/relationships/hyperlink" Target="http://www.unipr.it/node/9717" TargetMode="External"/><Relationship Id="rId10" Type="http://schemas.openxmlformats.org/officeDocument/2006/relationships/hyperlink" Target="http://www.unipr.it/node/9717" TargetMode="External"/><Relationship Id="rId19" Type="http://schemas.openxmlformats.org/officeDocument/2006/relationships/hyperlink" Target="http://www.unipr.it/node/9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r.it/node/9717" TargetMode="External"/><Relationship Id="rId14" Type="http://schemas.openxmlformats.org/officeDocument/2006/relationships/hyperlink" Target="http://www.unipr.it/node/9717" TargetMode="External"/><Relationship Id="rId22" Type="http://schemas.openxmlformats.org/officeDocument/2006/relationships/hyperlink" Target="http://www.unipr.it/node/9717" TargetMode="External"/><Relationship Id="rId27" Type="http://schemas.openxmlformats.org/officeDocument/2006/relationships/hyperlink" Target="http://www.unipr.it/node/97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596D-5F3B-4F03-B8E4-D0F482E1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Maria Gallo</dc:creator>
  <cp:keywords/>
  <dc:description/>
  <cp:lastModifiedBy>Emma MILLARINI</cp:lastModifiedBy>
  <cp:revision>2</cp:revision>
  <dcterms:created xsi:type="dcterms:W3CDTF">2023-12-04T11:40:00Z</dcterms:created>
  <dcterms:modified xsi:type="dcterms:W3CDTF">2023-12-04T11:40:00Z</dcterms:modified>
</cp:coreProperties>
</file>